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431D" w14:textId="38E96F43" w:rsidR="00D02312" w:rsidRPr="004C445E" w:rsidRDefault="000A18D0">
      <w:pPr>
        <w:rPr>
          <w:rFonts w:ascii="Arial" w:hAnsi="Arial" w:cs="Arial"/>
          <w:b/>
          <w:bCs/>
        </w:rPr>
      </w:pPr>
      <w:r w:rsidRPr="004C445E">
        <w:rPr>
          <w:rFonts w:ascii="Arial" w:hAnsi="Arial" w:cs="Arial"/>
          <w:b/>
          <w:bCs/>
        </w:rPr>
        <w:t>B</w:t>
      </w:r>
      <w:r w:rsidR="00861323" w:rsidRPr="004C445E">
        <w:rPr>
          <w:rFonts w:ascii="Arial" w:hAnsi="Arial" w:cs="Arial"/>
          <w:b/>
          <w:bCs/>
        </w:rPr>
        <w:t>altimore-Washington Annual Conference 2022</w:t>
      </w:r>
      <w:r w:rsidRPr="004C445E">
        <w:rPr>
          <w:rFonts w:ascii="Arial" w:hAnsi="Arial" w:cs="Arial"/>
          <w:b/>
          <w:bCs/>
        </w:rPr>
        <w:t xml:space="preserve"> </w:t>
      </w:r>
      <w:proofErr w:type="spellStart"/>
      <w:proofErr w:type="gramStart"/>
      <w:r w:rsidRPr="004C445E">
        <w:rPr>
          <w:rFonts w:ascii="Arial" w:hAnsi="Arial" w:cs="Arial"/>
          <w:b/>
          <w:bCs/>
        </w:rPr>
        <w:t>CoNAM</w:t>
      </w:r>
      <w:proofErr w:type="spellEnd"/>
      <w:r w:rsidRPr="004C445E">
        <w:rPr>
          <w:rFonts w:ascii="Arial" w:hAnsi="Arial" w:cs="Arial"/>
          <w:b/>
          <w:bCs/>
        </w:rPr>
        <w:t xml:space="preserve"> </w:t>
      </w:r>
      <w:r w:rsidR="00861323" w:rsidRPr="004C445E">
        <w:rPr>
          <w:rFonts w:ascii="Arial" w:hAnsi="Arial" w:cs="Arial"/>
          <w:b/>
          <w:bCs/>
        </w:rPr>
        <w:t xml:space="preserve"> Report</w:t>
      </w:r>
      <w:proofErr w:type="gramEnd"/>
    </w:p>
    <w:p w14:paraId="6E5E3E38" w14:textId="5F41F1F0" w:rsidR="00921775" w:rsidRPr="004C445E" w:rsidRDefault="00921775">
      <w:pPr>
        <w:rPr>
          <w:rFonts w:ascii="Arial" w:hAnsi="Arial" w:cs="Arial"/>
          <w:b/>
          <w:bCs/>
        </w:rPr>
      </w:pPr>
    </w:p>
    <w:p w14:paraId="4F0B9F9B" w14:textId="153EDE38" w:rsidR="000A18D0" w:rsidRPr="004C445E" w:rsidRDefault="000A18D0">
      <w:pPr>
        <w:rPr>
          <w:rFonts w:ascii="Arial" w:hAnsi="Arial" w:cs="Arial"/>
        </w:rPr>
      </w:pPr>
      <w:r w:rsidRPr="004C445E">
        <w:rPr>
          <w:rFonts w:ascii="Arial" w:hAnsi="Arial" w:cs="Arial"/>
        </w:rPr>
        <w:t xml:space="preserve">During the past year, BWAC </w:t>
      </w:r>
      <w:proofErr w:type="spellStart"/>
      <w:r w:rsidRPr="004C445E">
        <w:rPr>
          <w:rFonts w:ascii="Arial" w:hAnsi="Arial" w:cs="Arial"/>
        </w:rPr>
        <w:t>CoNAM</w:t>
      </w:r>
      <w:proofErr w:type="spellEnd"/>
      <w:r w:rsidRPr="004C445E">
        <w:rPr>
          <w:rFonts w:ascii="Arial" w:hAnsi="Arial" w:cs="Arial"/>
        </w:rPr>
        <w:t xml:space="preserve"> has been focused primarily on building awareness</w:t>
      </w:r>
      <w:r w:rsidR="00861323" w:rsidRPr="004C445E">
        <w:rPr>
          <w:rFonts w:ascii="Arial" w:hAnsi="Arial" w:cs="Arial"/>
        </w:rPr>
        <w:t xml:space="preserve">, </w:t>
      </w:r>
      <w:r w:rsidR="00921775" w:rsidRPr="004C445E">
        <w:rPr>
          <w:rFonts w:ascii="Arial" w:hAnsi="Arial" w:cs="Arial"/>
        </w:rPr>
        <w:t xml:space="preserve">providing resources, </w:t>
      </w:r>
      <w:r w:rsidR="0088421D" w:rsidRPr="004C445E">
        <w:rPr>
          <w:rFonts w:ascii="Arial" w:hAnsi="Arial" w:cs="Arial"/>
        </w:rPr>
        <w:t>offering educational opportunities</w:t>
      </w:r>
      <w:r w:rsidR="00861323" w:rsidRPr="004C445E">
        <w:rPr>
          <w:rFonts w:ascii="Arial" w:hAnsi="Arial" w:cs="Arial"/>
        </w:rPr>
        <w:t xml:space="preserve">, </w:t>
      </w:r>
      <w:r w:rsidRPr="004C445E">
        <w:rPr>
          <w:rFonts w:ascii="Arial" w:hAnsi="Arial" w:cs="Arial"/>
        </w:rPr>
        <w:t xml:space="preserve">and promoting </w:t>
      </w:r>
      <w:r w:rsidR="0088421D" w:rsidRPr="004C445E">
        <w:rPr>
          <w:rFonts w:ascii="Arial" w:hAnsi="Arial" w:cs="Arial"/>
        </w:rPr>
        <w:t xml:space="preserve">NA </w:t>
      </w:r>
      <w:r w:rsidRPr="004C445E">
        <w:rPr>
          <w:rFonts w:ascii="Arial" w:hAnsi="Arial" w:cs="Arial"/>
        </w:rPr>
        <w:t xml:space="preserve">advocacy. </w:t>
      </w:r>
    </w:p>
    <w:p w14:paraId="08374FA6" w14:textId="4CF73938" w:rsidR="00861323" w:rsidRPr="004C445E" w:rsidRDefault="00861323">
      <w:pPr>
        <w:rPr>
          <w:rFonts w:ascii="Arial" w:hAnsi="Arial" w:cs="Arial"/>
        </w:rPr>
      </w:pPr>
    </w:p>
    <w:p w14:paraId="51C641D1" w14:textId="3BDEF362" w:rsidR="00921775" w:rsidRPr="004C445E" w:rsidRDefault="004C445E" w:rsidP="00861323">
      <w:pPr>
        <w:rPr>
          <w:rFonts w:ascii="Arial" w:hAnsi="Arial" w:cs="Arial"/>
        </w:rPr>
      </w:pPr>
      <w:r w:rsidRPr="004C445E">
        <w:rPr>
          <w:rFonts w:ascii="Arial" w:hAnsi="Arial" w:cs="Arial"/>
        </w:rPr>
        <w:t>The</w:t>
      </w:r>
      <w:r w:rsidR="00921775" w:rsidRPr="004C445E">
        <w:rPr>
          <w:rFonts w:ascii="Arial" w:hAnsi="Arial" w:cs="Arial"/>
        </w:rPr>
        <w:t xml:space="preserve"> following are examples of the educational opportunities, awareness</w:t>
      </w:r>
      <w:r w:rsidRPr="004C445E">
        <w:rPr>
          <w:rFonts w:ascii="Arial" w:hAnsi="Arial" w:cs="Arial"/>
        </w:rPr>
        <w:t xml:space="preserve"> development resources and advocacy that we’ve done.</w:t>
      </w:r>
    </w:p>
    <w:p w14:paraId="2DACB793" w14:textId="77777777" w:rsidR="004C445E" w:rsidRPr="004C445E" w:rsidRDefault="004C445E" w:rsidP="00861323">
      <w:pPr>
        <w:rPr>
          <w:rFonts w:ascii="Arial" w:hAnsi="Arial" w:cs="Arial"/>
          <w:b/>
          <w:bCs/>
        </w:rPr>
      </w:pPr>
    </w:p>
    <w:p w14:paraId="2F8A9FA6" w14:textId="77777777" w:rsidR="004C445E" w:rsidRPr="00E90A89" w:rsidRDefault="00861323" w:rsidP="00861323">
      <w:pPr>
        <w:rPr>
          <w:rFonts w:ascii="Arial" w:hAnsi="Arial" w:cs="Arial"/>
          <w:b/>
          <w:bCs/>
        </w:rPr>
      </w:pPr>
      <w:r w:rsidRPr="00E90A89">
        <w:rPr>
          <w:rFonts w:ascii="Arial" w:hAnsi="Arial" w:cs="Arial"/>
          <w:b/>
          <w:bCs/>
        </w:rPr>
        <w:t>Native American Ministry Sunday</w:t>
      </w:r>
    </w:p>
    <w:p w14:paraId="250531A0" w14:textId="5E11D5A9" w:rsidR="00E90A89" w:rsidRDefault="00E90A89" w:rsidP="00E90A89">
      <w:pPr>
        <w:pStyle w:val="ListParagraph"/>
        <w:numPr>
          <w:ilvl w:val="0"/>
          <w:numId w:val="13"/>
        </w:numPr>
        <w:rPr>
          <w:rFonts w:ascii="Arial" w:hAnsi="Arial" w:cs="Arial"/>
        </w:rPr>
      </w:pPr>
      <w:r>
        <w:rPr>
          <w:rFonts w:ascii="Arial" w:hAnsi="Arial" w:cs="Arial"/>
        </w:rPr>
        <w:t xml:space="preserve">Created video, raised funding and awareness of NAM Sunday, see video here, </w:t>
      </w:r>
      <w:hyperlink r:id="rId5" w:history="1">
        <w:r w:rsidRPr="00E90A89">
          <w:rPr>
            <w:rStyle w:val="Hyperlink"/>
            <w:rFonts w:ascii="Arial" w:hAnsi="Arial" w:cs="Arial"/>
            <w:sz w:val="22"/>
            <w:szCs w:val="22"/>
          </w:rPr>
          <w:t>https://youtu.be/xLUkMhNNyxg</w:t>
        </w:r>
      </w:hyperlink>
      <w:r w:rsidRPr="00E90A89">
        <w:rPr>
          <w:rStyle w:val="apple-converted-space"/>
          <w:rFonts w:ascii="Arial" w:hAnsi="Arial" w:cs="Arial"/>
          <w:color w:val="000000"/>
          <w:sz w:val="22"/>
          <w:szCs w:val="22"/>
        </w:rPr>
        <w:t> .</w:t>
      </w:r>
    </w:p>
    <w:p w14:paraId="3AE17AC8" w14:textId="460CEB7B" w:rsidR="00861323" w:rsidRPr="00E90A89" w:rsidRDefault="004C445E" w:rsidP="00E90A89">
      <w:pPr>
        <w:pStyle w:val="ListParagraph"/>
        <w:numPr>
          <w:ilvl w:val="0"/>
          <w:numId w:val="13"/>
        </w:numPr>
        <w:rPr>
          <w:rFonts w:ascii="Arial" w:hAnsi="Arial" w:cs="Arial"/>
        </w:rPr>
      </w:pPr>
      <w:r>
        <w:rPr>
          <w:rFonts w:ascii="Arial" w:hAnsi="Arial" w:cs="Arial"/>
        </w:rPr>
        <w:t>S</w:t>
      </w:r>
      <w:r w:rsidR="00DC1BE6" w:rsidRPr="004C445E">
        <w:rPr>
          <w:rFonts w:ascii="Arial" w:hAnsi="Arial" w:cs="Arial"/>
        </w:rPr>
        <w:t>hare</w:t>
      </w:r>
      <w:r w:rsidR="00E90A89">
        <w:rPr>
          <w:rFonts w:ascii="Arial" w:hAnsi="Arial" w:cs="Arial"/>
        </w:rPr>
        <w:t>d</w:t>
      </w:r>
      <w:r w:rsidR="00DC1BE6" w:rsidRPr="004C445E">
        <w:rPr>
          <w:rFonts w:ascii="Arial" w:hAnsi="Arial" w:cs="Arial"/>
        </w:rPr>
        <w:t xml:space="preserve"> </w:t>
      </w:r>
      <w:r>
        <w:rPr>
          <w:rFonts w:ascii="Arial" w:hAnsi="Arial" w:cs="Arial"/>
        </w:rPr>
        <w:t>and promote</w:t>
      </w:r>
      <w:r w:rsidR="00E90A89">
        <w:rPr>
          <w:rFonts w:ascii="Arial" w:hAnsi="Arial" w:cs="Arial"/>
        </w:rPr>
        <w:t>d denominational</w:t>
      </w:r>
      <w:r>
        <w:rPr>
          <w:rFonts w:ascii="Arial" w:hAnsi="Arial" w:cs="Arial"/>
        </w:rPr>
        <w:t xml:space="preserve"> </w:t>
      </w:r>
      <w:r w:rsidR="00DC1BE6" w:rsidRPr="004C445E">
        <w:rPr>
          <w:rFonts w:ascii="Arial" w:hAnsi="Arial" w:cs="Arial"/>
        </w:rPr>
        <w:t>resources</w:t>
      </w:r>
      <w:r w:rsidR="00E90A89">
        <w:rPr>
          <w:rFonts w:ascii="Arial" w:hAnsi="Arial" w:cs="Arial"/>
        </w:rPr>
        <w:t xml:space="preserve">, </w:t>
      </w:r>
      <w:hyperlink r:id="rId6" w:history="1">
        <w:r w:rsidR="00E90A89" w:rsidRPr="004646BF">
          <w:rPr>
            <w:rStyle w:val="Hyperlink"/>
            <w:rFonts w:ascii="Arial" w:eastAsia="Times New Roman" w:hAnsi="Arial" w:cs="Arial"/>
          </w:rPr>
          <w:t>https://www.umc.org/en/content/native-american-ministries-sunday-ministry-article</w:t>
        </w:r>
      </w:hyperlink>
    </w:p>
    <w:p w14:paraId="77302564" w14:textId="77777777" w:rsidR="00861323" w:rsidRPr="00861323" w:rsidRDefault="00861323" w:rsidP="00861323">
      <w:pPr>
        <w:rPr>
          <w:rFonts w:ascii="Arial" w:eastAsia="Times New Roman" w:hAnsi="Arial" w:cs="Arial"/>
          <w:color w:val="000000"/>
        </w:rPr>
      </w:pPr>
    </w:p>
    <w:p w14:paraId="76E7AC41" w14:textId="29970807" w:rsidR="00861323" w:rsidRPr="004C445E" w:rsidRDefault="00861323" w:rsidP="00861323">
      <w:pPr>
        <w:rPr>
          <w:rFonts w:ascii="Arial" w:eastAsia="Times New Roman" w:hAnsi="Arial" w:cs="Arial"/>
          <w:color w:val="000000"/>
        </w:rPr>
      </w:pPr>
      <w:r w:rsidRPr="00861323">
        <w:rPr>
          <w:rFonts w:ascii="Arial" w:eastAsia="Times New Roman" w:hAnsi="Arial" w:cs="Arial"/>
          <w:b/>
          <w:bCs/>
          <w:color w:val="000000"/>
        </w:rPr>
        <w:t>Repentance and Reconciliation--</w:t>
      </w:r>
      <w:r w:rsidRPr="00861323">
        <w:rPr>
          <w:rFonts w:ascii="Arial" w:eastAsia="Times New Roman" w:hAnsi="Arial" w:cs="Arial"/>
          <w:color w:val="000000"/>
        </w:rPr>
        <w:t xml:space="preserve"> how </w:t>
      </w:r>
      <w:r w:rsidR="00DC1BE6" w:rsidRPr="004C445E">
        <w:rPr>
          <w:rFonts w:ascii="Arial" w:eastAsia="Times New Roman" w:hAnsi="Arial" w:cs="Arial"/>
          <w:color w:val="000000"/>
        </w:rPr>
        <w:t xml:space="preserve">has </w:t>
      </w:r>
      <w:r w:rsidRPr="00861323">
        <w:rPr>
          <w:rFonts w:ascii="Arial" w:eastAsia="Times New Roman" w:hAnsi="Arial" w:cs="Arial"/>
          <w:color w:val="000000"/>
        </w:rPr>
        <w:t>the church responded</w:t>
      </w:r>
      <w:r w:rsidR="00DC1BE6" w:rsidRPr="004C445E">
        <w:rPr>
          <w:rFonts w:ascii="Arial" w:eastAsia="Times New Roman" w:hAnsi="Arial" w:cs="Arial"/>
          <w:color w:val="000000"/>
        </w:rPr>
        <w:t xml:space="preserve"> and feature the following resources</w:t>
      </w:r>
    </w:p>
    <w:p w14:paraId="6AFF8968" w14:textId="77777777" w:rsidR="00DC1BE6" w:rsidRPr="004C445E" w:rsidRDefault="00DC1BE6" w:rsidP="00E90A89">
      <w:pPr>
        <w:pStyle w:val="ListParagraph"/>
        <w:ind w:left="2880"/>
        <w:rPr>
          <w:rFonts w:ascii="Arial" w:eastAsia="Times New Roman" w:hAnsi="Arial" w:cs="Arial"/>
          <w:color w:val="000000"/>
        </w:rPr>
      </w:pPr>
    </w:p>
    <w:p w14:paraId="67918047" w14:textId="403FD10D" w:rsidR="00DC1BE6" w:rsidRPr="004C445E" w:rsidRDefault="00DC1BE6" w:rsidP="0030536A">
      <w:pPr>
        <w:pStyle w:val="ListParagraph"/>
        <w:numPr>
          <w:ilvl w:val="0"/>
          <w:numId w:val="11"/>
        </w:numPr>
        <w:rPr>
          <w:rFonts w:ascii="Arial" w:hAnsi="Arial" w:cs="Arial"/>
        </w:rPr>
      </w:pPr>
      <w:r w:rsidRPr="004C445E">
        <w:rPr>
          <w:rFonts w:ascii="Arial" w:hAnsi="Arial" w:cs="Arial"/>
        </w:rPr>
        <w:t>Endorsement and promotion of “Stealing the Earth: Doctrine of Discovery”</w:t>
      </w:r>
      <w:r w:rsidR="0030536A" w:rsidRPr="004C445E">
        <w:rPr>
          <w:rFonts w:ascii="Arial" w:hAnsi="Arial" w:cs="Arial"/>
        </w:rPr>
        <w:t xml:space="preserve"> </w:t>
      </w:r>
      <w:hyperlink r:id="rId7" w:history="1">
        <w:r w:rsidR="0030536A" w:rsidRPr="004C445E">
          <w:rPr>
            <w:rStyle w:val="Hyperlink"/>
            <w:rFonts w:ascii="Arial" w:eastAsia="Times New Roman" w:hAnsi="Arial" w:cs="Arial"/>
          </w:rPr>
          <w:t>https://www.mfsaweb.org/stealing-the-earth</w:t>
        </w:r>
      </w:hyperlink>
      <w:r w:rsidRPr="004C445E">
        <w:rPr>
          <w:rFonts w:ascii="Arial" w:eastAsia="Times New Roman" w:hAnsi="Arial" w:cs="Arial"/>
          <w:color w:val="000000"/>
        </w:rPr>
        <w:t xml:space="preserve"> and next steps. </w:t>
      </w:r>
    </w:p>
    <w:p w14:paraId="3EA8C669" w14:textId="381FB25B" w:rsidR="00DC1BE6" w:rsidRPr="004C445E" w:rsidRDefault="00E90A89" w:rsidP="00DC1BE6">
      <w:pPr>
        <w:pStyle w:val="ListParagraph"/>
        <w:numPr>
          <w:ilvl w:val="0"/>
          <w:numId w:val="11"/>
        </w:numPr>
        <w:textAlignment w:val="baseline"/>
        <w:rPr>
          <w:rFonts w:ascii="Arial" w:eastAsia="Times New Roman" w:hAnsi="Arial" w:cs="Arial"/>
          <w:color w:val="000000"/>
        </w:rPr>
      </w:pPr>
      <w:r>
        <w:rPr>
          <w:rFonts w:ascii="Arial" w:eastAsia="Times New Roman" w:hAnsi="Arial" w:cs="Arial"/>
          <w:color w:val="000000"/>
        </w:rPr>
        <w:t>Co-created content and f</w:t>
      </w:r>
      <w:r w:rsidR="00DC1BE6" w:rsidRPr="004C445E">
        <w:rPr>
          <w:rFonts w:ascii="Arial" w:eastAsia="Times New Roman" w:hAnsi="Arial" w:cs="Arial"/>
          <w:color w:val="000000"/>
        </w:rPr>
        <w:t>eature</w:t>
      </w:r>
      <w:r>
        <w:rPr>
          <w:rFonts w:ascii="Arial" w:eastAsia="Times New Roman" w:hAnsi="Arial" w:cs="Arial"/>
          <w:color w:val="000000"/>
        </w:rPr>
        <w:t>d</w:t>
      </w:r>
      <w:r w:rsidR="00DC1BE6" w:rsidRPr="004C445E">
        <w:rPr>
          <w:rFonts w:ascii="Arial" w:eastAsia="Times New Roman" w:hAnsi="Arial" w:cs="Arial"/>
          <w:color w:val="000000"/>
        </w:rPr>
        <w:t xml:space="preserve"> Unfinished Church Podcast with Fred Shaw, </w:t>
      </w:r>
      <w:r w:rsidR="00DC1BE6" w:rsidRPr="004C445E">
        <w:rPr>
          <w:rFonts w:ascii="Arial" w:eastAsia="Times New Roman" w:hAnsi="Arial" w:cs="Arial"/>
        </w:rPr>
        <w:t xml:space="preserve">a Shawnee descendant storyteller who serves on the United Methodist Native American Comprehensive Plan shares insights with the bishops about embracing the gifts and perspectives of indigenous peoples and building transformative relationships, </w:t>
      </w:r>
      <w:hyperlink r:id="rId8" w:history="1">
        <w:r w:rsidR="00DC1BE6" w:rsidRPr="004C445E">
          <w:rPr>
            <w:rStyle w:val="Hyperlink"/>
            <w:rFonts w:ascii="Arial" w:eastAsia="Times New Roman" w:hAnsi="Arial" w:cs="Arial"/>
          </w:rPr>
          <w:t>https://theunfinishedchurch.org/episodes/</w:t>
        </w:r>
      </w:hyperlink>
    </w:p>
    <w:p w14:paraId="49DC8E73" w14:textId="7616BB3E" w:rsidR="00DC1BE6" w:rsidRPr="004C445E" w:rsidRDefault="00E90A89" w:rsidP="00DC1BE6">
      <w:pPr>
        <w:pStyle w:val="ListParagraph"/>
        <w:numPr>
          <w:ilvl w:val="0"/>
          <w:numId w:val="11"/>
        </w:numPr>
        <w:textAlignment w:val="baseline"/>
        <w:rPr>
          <w:rFonts w:ascii="Arial" w:eastAsia="Times New Roman" w:hAnsi="Arial" w:cs="Arial"/>
          <w:color w:val="000000"/>
        </w:rPr>
      </w:pPr>
      <w:r>
        <w:rPr>
          <w:rFonts w:ascii="Arial" w:eastAsia="Times New Roman" w:hAnsi="Arial" w:cs="Arial"/>
          <w:color w:val="000000"/>
        </w:rPr>
        <w:t xml:space="preserve">Shared content, </w:t>
      </w:r>
      <w:hyperlink r:id="rId9" w:history="1">
        <w:r w:rsidRPr="00861323">
          <w:rPr>
            <w:rStyle w:val="Hyperlink"/>
            <w:rFonts w:ascii="Arial" w:eastAsia="Times New Roman" w:hAnsi="Arial" w:cs="Arial"/>
          </w:rPr>
          <w:t>https://www.westohioumc.org/sites/default/files/conference/documents/pdf/page/2016-umc-book-resolutions.pdf</w:t>
        </w:r>
      </w:hyperlink>
    </w:p>
    <w:p w14:paraId="70FE5648" w14:textId="6BD0790B" w:rsidR="00DC1BE6" w:rsidRPr="004C445E" w:rsidRDefault="00DC1BE6" w:rsidP="00DC1BE6">
      <w:pPr>
        <w:pStyle w:val="ListParagraph"/>
        <w:textAlignment w:val="baseline"/>
        <w:rPr>
          <w:rFonts w:ascii="Arial" w:eastAsia="Times New Roman" w:hAnsi="Arial" w:cs="Arial"/>
          <w:color w:val="000000"/>
        </w:rPr>
      </w:pPr>
    </w:p>
    <w:p w14:paraId="608FF794" w14:textId="0E19C53B" w:rsidR="00DC1BE6" w:rsidRPr="004C445E" w:rsidRDefault="00DC1BE6" w:rsidP="0088421D">
      <w:pPr>
        <w:textAlignment w:val="baseline"/>
        <w:rPr>
          <w:rFonts w:ascii="Arial" w:eastAsia="Times New Roman" w:hAnsi="Arial" w:cs="Arial"/>
          <w:color w:val="000000"/>
        </w:rPr>
      </w:pPr>
    </w:p>
    <w:p w14:paraId="53FD7583" w14:textId="77777777" w:rsidR="00DC1BE6" w:rsidRPr="004C445E" w:rsidRDefault="00DC1BE6" w:rsidP="00DC1BE6">
      <w:pPr>
        <w:rPr>
          <w:rFonts w:ascii="Arial" w:hAnsi="Arial" w:cs="Arial"/>
        </w:rPr>
      </w:pPr>
      <w:r w:rsidRPr="004C445E">
        <w:rPr>
          <w:rFonts w:ascii="Arial" w:eastAsia="Times New Roman" w:hAnsi="Arial" w:cs="Arial"/>
          <w:b/>
          <w:bCs/>
          <w:color w:val="000000"/>
        </w:rPr>
        <w:t>UM Boarding Schools</w:t>
      </w:r>
      <w:r w:rsidRPr="004C445E">
        <w:rPr>
          <w:rFonts w:ascii="Arial" w:eastAsia="Times New Roman" w:hAnsi="Arial" w:cs="Arial"/>
          <w:color w:val="000000"/>
        </w:rPr>
        <w:t xml:space="preserve"> - </w:t>
      </w:r>
      <w:r w:rsidRPr="004C445E">
        <w:rPr>
          <w:rFonts w:ascii="Arial" w:hAnsi="Arial" w:cs="Arial"/>
        </w:rPr>
        <w:t>research location of Methodist boarding schools and current legislation</w:t>
      </w:r>
    </w:p>
    <w:p w14:paraId="0DB02175" w14:textId="3D91FE9A" w:rsidR="00DC1BE6" w:rsidRPr="004C445E" w:rsidRDefault="00DC1BE6" w:rsidP="0088421D">
      <w:pPr>
        <w:textAlignment w:val="baseline"/>
        <w:rPr>
          <w:rFonts w:ascii="Arial" w:eastAsia="Times New Roman" w:hAnsi="Arial" w:cs="Arial"/>
          <w:color w:val="000000"/>
        </w:rPr>
      </w:pPr>
    </w:p>
    <w:p w14:paraId="0BBF5F64" w14:textId="611A3A79" w:rsidR="0030536A" w:rsidRPr="004C445E" w:rsidRDefault="0030536A" w:rsidP="0030536A">
      <w:pPr>
        <w:pStyle w:val="ListParagraph"/>
        <w:numPr>
          <w:ilvl w:val="0"/>
          <w:numId w:val="1"/>
        </w:numPr>
        <w:rPr>
          <w:rFonts w:ascii="Arial" w:hAnsi="Arial" w:cs="Arial"/>
        </w:rPr>
      </w:pPr>
      <w:r w:rsidRPr="004C445E">
        <w:rPr>
          <w:rFonts w:ascii="Arial" w:hAnsi="Arial" w:cs="Arial"/>
        </w:rPr>
        <w:t>Hosted viewing and discussion of “Journey to Forgiveness” about boarding schools and generational trauma</w:t>
      </w:r>
      <w:r w:rsidR="00E90A89">
        <w:rPr>
          <w:rFonts w:ascii="Arial" w:hAnsi="Arial" w:cs="Arial"/>
        </w:rPr>
        <w:t>.</w:t>
      </w:r>
    </w:p>
    <w:p w14:paraId="79AF5624" w14:textId="77777777" w:rsidR="0030536A" w:rsidRPr="004C445E" w:rsidRDefault="0030536A" w:rsidP="0030536A">
      <w:pPr>
        <w:textAlignment w:val="baseline"/>
        <w:rPr>
          <w:rFonts w:ascii="Arial" w:eastAsia="Times New Roman" w:hAnsi="Arial" w:cs="Arial"/>
          <w:color w:val="000000"/>
        </w:rPr>
      </w:pPr>
    </w:p>
    <w:p w14:paraId="5688A022" w14:textId="7E809512" w:rsidR="0030536A" w:rsidRPr="004C445E" w:rsidRDefault="00E90A89" w:rsidP="0030536A">
      <w:pPr>
        <w:pStyle w:val="ListParagraph"/>
        <w:numPr>
          <w:ilvl w:val="0"/>
          <w:numId w:val="1"/>
        </w:numPr>
        <w:rPr>
          <w:rFonts w:ascii="Arial" w:hAnsi="Arial" w:cs="Arial"/>
        </w:rPr>
      </w:pPr>
      <w:r>
        <w:rPr>
          <w:rFonts w:ascii="Arial" w:eastAsia="Times New Roman" w:hAnsi="Arial" w:cs="Arial"/>
          <w:color w:val="000000"/>
        </w:rPr>
        <w:t xml:space="preserve">Shared </w:t>
      </w:r>
      <w:r w:rsidR="0030536A" w:rsidRPr="004C445E">
        <w:rPr>
          <w:rFonts w:ascii="Arial" w:eastAsia="Times New Roman" w:hAnsi="Arial" w:cs="Arial"/>
          <w:color w:val="000000"/>
        </w:rPr>
        <w:t xml:space="preserve">Boarding School’s Truth and Healing Commission and </w:t>
      </w:r>
      <w:r>
        <w:rPr>
          <w:rFonts w:ascii="Arial" w:eastAsia="Times New Roman" w:hAnsi="Arial" w:cs="Arial"/>
          <w:color w:val="000000"/>
        </w:rPr>
        <w:t xml:space="preserve">discussed </w:t>
      </w:r>
      <w:r w:rsidR="0030536A" w:rsidRPr="004C445E">
        <w:rPr>
          <w:rFonts w:ascii="Arial" w:eastAsia="Times New Roman" w:hAnsi="Arial" w:cs="Arial"/>
          <w:color w:val="000000"/>
        </w:rPr>
        <w:t>UMC complicity</w:t>
      </w:r>
      <w:r>
        <w:rPr>
          <w:rFonts w:ascii="Arial" w:eastAsia="Times New Roman" w:hAnsi="Arial" w:cs="Arial"/>
          <w:color w:val="000000"/>
        </w:rPr>
        <w:t xml:space="preserve">, </w:t>
      </w:r>
      <w:hyperlink r:id="rId10" w:history="1">
        <w:r w:rsidR="0030536A" w:rsidRPr="004C445E">
          <w:rPr>
            <w:rStyle w:val="Hyperlink"/>
            <w:rFonts w:ascii="Arial" w:eastAsia="Times New Roman" w:hAnsi="Arial" w:cs="Arial"/>
          </w:rPr>
          <w:t>https://www.congress.gov/bill/116th-congress/house-bill/8420/text</w:t>
        </w:r>
      </w:hyperlink>
      <w:r w:rsidR="0030536A" w:rsidRPr="004C445E">
        <w:rPr>
          <w:rFonts w:ascii="Arial" w:eastAsia="Times New Roman" w:hAnsi="Arial" w:cs="Arial"/>
          <w:color w:val="1155CC"/>
          <w:u w:val="single"/>
        </w:rPr>
        <w:t xml:space="preserve">; </w:t>
      </w:r>
    </w:p>
    <w:p w14:paraId="35F70A81" w14:textId="3B4749DD" w:rsidR="00861323" w:rsidRPr="004C445E" w:rsidRDefault="00861323" w:rsidP="00DC1BE6">
      <w:pPr>
        <w:textAlignment w:val="baseline"/>
        <w:rPr>
          <w:rFonts w:ascii="Arial" w:eastAsia="Times New Roman" w:hAnsi="Arial" w:cs="Arial"/>
        </w:rPr>
      </w:pPr>
    </w:p>
    <w:p w14:paraId="5A5EC112" w14:textId="77777777" w:rsidR="00861323" w:rsidRPr="00861323" w:rsidRDefault="00861323" w:rsidP="00861323">
      <w:pPr>
        <w:textAlignment w:val="baseline"/>
        <w:rPr>
          <w:rFonts w:ascii="Arial" w:eastAsia="Times New Roman" w:hAnsi="Arial" w:cs="Arial"/>
          <w:color w:val="000000"/>
        </w:rPr>
      </w:pPr>
    </w:p>
    <w:p w14:paraId="6D1706EA" w14:textId="1168A35F" w:rsidR="00861323" w:rsidRPr="004C445E" w:rsidRDefault="00DC1BE6" w:rsidP="00861323">
      <w:pPr>
        <w:rPr>
          <w:rFonts w:ascii="Arial" w:eastAsia="Times New Roman" w:hAnsi="Arial" w:cs="Arial"/>
          <w:b/>
          <w:bCs/>
          <w:color w:val="000000"/>
        </w:rPr>
      </w:pPr>
      <w:r w:rsidRPr="004C445E">
        <w:rPr>
          <w:rFonts w:ascii="Arial" w:eastAsia="Times New Roman" w:hAnsi="Arial" w:cs="Arial"/>
          <w:b/>
          <w:bCs/>
          <w:color w:val="000000"/>
        </w:rPr>
        <w:t>Hate Crimes throughout the Connection</w:t>
      </w:r>
    </w:p>
    <w:p w14:paraId="4057A035" w14:textId="77777777" w:rsidR="0030536A" w:rsidRPr="004C445E" w:rsidRDefault="00DC1BE6" w:rsidP="0030536A">
      <w:pPr>
        <w:pStyle w:val="ListParagraph"/>
        <w:numPr>
          <w:ilvl w:val="0"/>
          <w:numId w:val="1"/>
        </w:numPr>
        <w:rPr>
          <w:rFonts w:ascii="Arial" w:hAnsi="Arial" w:cs="Arial"/>
        </w:rPr>
      </w:pPr>
      <w:r w:rsidRPr="004C445E">
        <w:rPr>
          <w:rFonts w:ascii="Arial" w:eastAsia="Times New Roman" w:hAnsi="Arial" w:cs="Arial"/>
          <w:color w:val="000000"/>
        </w:rPr>
        <w:t>Partnered with GNJ NAM</w:t>
      </w:r>
      <w:r w:rsidR="0030536A" w:rsidRPr="004C445E">
        <w:rPr>
          <w:rFonts w:ascii="Arial" w:eastAsia="Times New Roman" w:hAnsi="Arial" w:cs="Arial"/>
          <w:color w:val="000000"/>
        </w:rPr>
        <w:t xml:space="preserve">, </w:t>
      </w:r>
      <w:r w:rsidR="0030536A" w:rsidRPr="004C445E">
        <w:rPr>
          <w:rFonts w:ascii="Arial" w:hAnsi="Arial" w:cs="Arial"/>
        </w:rPr>
        <w:t>Awareness of multiple hate crimes at St. John church in GNJC</w:t>
      </w:r>
    </w:p>
    <w:p w14:paraId="76501B39" w14:textId="7CA9EA1E" w:rsidR="00DC1BE6" w:rsidRPr="004C445E" w:rsidRDefault="00DC1BE6" w:rsidP="004C445E">
      <w:pPr>
        <w:pStyle w:val="ListParagraph"/>
        <w:rPr>
          <w:rFonts w:ascii="Arial" w:eastAsia="Times New Roman" w:hAnsi="Arial" w:cs="Arial"/>
          <w:color w:val="000000"/>
        </w:rPr>
      </w:pPr>
    </w:p>
    <w:p w14:paraId="289DECC2" w14:textId="4D90901D" w:rsidR="00DC1BE6" w:rsidRPr="004C445E" w:rsidRDefault="00DC1BE6" w:rsidP="00861323">
      <w:pPr>
        <w:rPr>
          <w:rFonts w:ascii="Arial" w:eastAsia="Times New Roman" w:hAnsi="Arial" w:cs="Arial"/>
          <w:color w:val="000000"/>
        </w:rPr>
      </w:pPr>
    </w:p>
    <w:p w14:paraId="3DF586DF" w14:textId="00DA67E1" w:rsidR="00DC1BE6" w:rsidRPr="004C445E" w:rsidRDefault="00DC1BE6" w:rsidP="00861323">
      <w:pPr>
        <w:rPr>
          <w:rFonts w:ascii="Arial" w:eastAsia="Times New Roman" w:hAnsi="Arial" w:cs="Arial"/>
          <w:b/>
          <w:bCs/>
          <w:color w:val="000000"/>
        </w:rPr>
      </w:pPr>
      <w:r w:rsidRPr="004C445E">
        <w:rPr>
          <w:rFonts w:ascii="Arial" w:eastAsia="Times New Roman" w:hAnsi="Arial" w:cs="Arial"/>
          <w:b/>
          <w:bCs/>
          <w:color w:val="000000"/>
        </w:rPr>
        <w:lastRenderedPageBreak/>
        <w:t>Murdered and Missing Indigenous Women and Girls</w:t>
      </w:r>
      <w:r w:rsidR="004C445E" w:rsidRPr="004C445E">
        <w:rPr>
          <w:rFonts w:ascii="Arial" w:eastAsia="Times New Roman" w:hAnsi="Arial" w:cs="Arial"/>
          <w:b/>
          <w:bCs/>
          <w:color w:val="000000"/>
        </w:rPr>
        <w:t xml:space="preserve"> (MMIWG)</w:t>
      </w:r>
    </w:p>
    <w:p w14:paraId="5016243E" w14:textId="10A8E115" w:rsidR="00DC1BE6" w:rsidRDefault="00DC1BE6" w:rsidP="00DC1BE6">
      <w:pPr>
        <w:pStyle w:val="ListParagraph"/>
        <w:numPr>
          <w:ilvl w:val="0"/>
          <w:numId w:val="1"/>
        </w:numPr>
        <w:rPr>
          <w:rFonts w:ascii="Arial" w:hAnsi="Arial" w:cs="Arial"/>
        </w:rPr>
      </w:pPr>
      <w:r w:rsidRPr="004C445E">
        <w:rPr>
          <w:rFonts w:ascii="Arial" w:hAnsi="Arial" w:cs="Arial"/>
        </w:rPr>
        <w:t>Hosted Frostburg State University and Howard University’s time together to learn about and discuss Missing and Murdered Indigenous Women and Girls</w:t>
      </w:r>
    </w:p>
    <w:p w14:paraId="39CF8D0A" w14:textId="109C2EE1" w:rsidR="00466D9E" w:rsidRDefault="00466D9E" w:rsidP="00466D9E">
      <w:pPr>
        <w:ind w:left="720"/>
        <w:rPr>
          <w:rFonts w:ascii="Arial" w:hAnsi="Arial" w:cs="Arial"/>
        </w:rPr>
      </w:pPr>
      <w:r>
        <w:rPr>
          <w:rFonts w:ascii="Arial" w:hAnsi="Arial" w:cs="Arial"/>
        </w:rPr>
        <w:t>https://www.bwcumc.org/news-and-views/students-raise-awareness-of-missing-girls-one-story-at-a-time/</w:t>
      </w:r>
    </w:p>
    <w:p w14:paraId="0D6116EE" w14:textId="77777777" w:rsidR="00466D9E" w:rsidRPr="00466D9E" w:rsidRDefault="00466D9E" w:rsidP="00466D9E">
      <w:pPr>
        <w:ind w:left="720"/>
        <w:rPr>
          <w:rFonts w:ascii="Arial" w:hAnsi="Arial" w:cs="Arial"/>
        </w:rPr>
      </w:pPr>
    </w:p>
    <w:p w14:paraId="2B1017AC" w14:textId="76D5C0D0" w:rsidR="0030536A" w:rsidRPr="004C445E" w:rsidRDefault="004C445E" w:rsidP="00DC1BE6">
      <w:pPr>
        <w:pStyle w:val="ListParagraph"/>
        <w:numPr>
          <w:ilvl w:val="0"/>
          <w:numId w:val="1"/>
        </w:numPr>
        <w:rPr>
          <w:rFonts w:ascii="Arial" w:hAnsi="Arial" w:cs="Arial"/>
        </w:rPr>
      </w:pPr>
      <w:r w:rsidRPr="004C445E">
        <w:rPr>
          <w:rFonts w:ascii="Arial" w:hAnsi="Arial" w:cs="Arial"/>
        </w:rPr>
        <w:t xml:space="preserve">Trailing </w:t>
      </w:r>
      <w:r w:rsidR="0030536A" w:rsidRPr="004C445E">
        <w:rPr>
          <w:rFonts w:ascii="Arial" w:hAnsi="Arial" w:cs="Arial"/>
        </w:rPr>
        <w:t>Ella Mae advocacy and awareness</w:t>
      </w:r>
      <w:r w:rsidRPr="004C445E">
        <w:rPr>
          <w:rFonts w:ascii="Arial" w:hAnsi="Arial" w:cs="Arial"/>
        </w:rPr>
        <w:t xml:space="preserve"> </w:t>
      </w:r>
      <w:r w:rsidR="00921775" w:rsidRPr="004C445E">
        <w:rPr>
          <w:rFonts w:ascii="Arial" w:hAnsi="Arial" w:cs="Arial"/>
          <w:color w:val="283C46"/>
          <w:shd w:val="clear" w:color="auto" w:fill="FFFFFF"/>
        </w:rPr>
        <w:t>- Ella Mae’s niece should be arriving on the steps on the Capitol to bring awareness to her missing Auntie</w:t>
      </w:r>
      <w:r w:rsidR="00E90A89">
        <w:rPr>
          <w:rFonts w:ascii="Arial" w:hAnsi="Arial" w:cs="Arial"/>
          <w:color w:val="283C46"/>
          <w:shd w:val="clear" w:color="auto" w:fill="FFFFFF"/>
        </w:rPr>
        <w:t xml:space="preserve"> as well as other MMIWG.</w:t>
      </w:r>
      <w:r w:rsidR="00921775" w:rsidRPr="004C445E">
        <w:rPr>
          <w:rFonts w:ascii="Arial" w:hAnsi="Arial" w:cs="Arial"/>
          <w:color w:val="283C46"/>
          <w:shd w:val="clear" w:color="auto" w:fill="FFFFFF"/>
        </w:rPr>
        <w:t xml:space="preserve"> To give a donation, please go to </w:t>
      </w:r>
      <w:hyperlink r:id="rId11" w:tgtFrame="_blank" w:history="1">
        <w:r w:rsidR="00921775" w:rsidRPr="004C445E">
          <w:rPr>
            <w:rStyle w:val="Hyperlink"/>
            <w:rFonts w:ascii="Arial" w:hAnsi="Arial" w:cs="Arial"/>
            <w:shd w:val="clear" w:color="auto" w:fill="FFFFFF"/>
          </w:rPr>
          <w:t>http://gofundme.com/trailingellamae</w:t>
        </w:r>
      </w:hyperlink>
      <w:r w:rsidR="00921775" w:rsidRPr="004C445E">
        <w:rPr>
          <w:rFonts w:ascii="Arial" w:hAnsi="Arial" w:cs="Arial"/>
          <w:color w:val="283C46"/>
          <w:shd w:val="clear" w:color="auto" w:fill="FFFFFF"/>
        </w:rPr>
        <w:t>. Her niece should be arriving on Oct. 12.</w:t>
      </w:r>
    </w:p>
    <w:p w14:paraId="580EEFE6" w14:textId="77777777" w:rsidR="00DC1BE6" w:rsidRPr="004C445E" w:rsidRDefault="00DC1BE6" w:rsidP="00861323">
      <w:pPr>
        <w:rPr>
          <w:rFonts w:ascii="Arial" w:eastAsia="Times New Roman" w:hAnsi="Arial" w:cs="Arial"/>
          <w:b/>
          <w:bCs/>
          <w:color w:val="000000"/>
        </w:rPr>
      </w:pPr>
    </w:p>
    <w:p w14:paraId="6BE191B7" w14:textId="77777777" w:rsidR="00861323" w:rsidRPr="004C445E" w:rsidRDefault="00861323" w:rsidP="00861323">
      <w:pPr>
        <w:rPr>
          <w:rFonts w:ascii="Arial" w:eastAsia="Times New Roman" w:hAnsi="Arial" w:cs="Arial"/>
          <w:b/>
          <w:bCs/>
          <w:color w:val="000000"/>
        </w:rPr>
      </w:pPr>
    </w:p>
    <w:p w14:paraId="3775AD13" w14:textId="6AD8F1F2" w:rsidR="00861323" w:rsidRPr="00861323" w:rsidRDefault="00DC1BE6" w:rsidP="00861323">
      <w:pPr>
        <w:rPr>
          <w:rFonts w:ascii="Arial" w:eastAsia="Times New Roman" w:hAnsi="Arial" w:cs="Arial"/>
          <w:b/>
          <w:bCs/>
          <w:color w:val="000000"/>
        </w:rPr>
      </w:pPr>
      <w:r w:rsidRPr="004C445E">
        <w:rPr>
          <w:rFonts w:ascii="Arial" w:eastAsia="Times New Roman" w:hAnsi="Arial" w:cs="Arial"/>
          <w:b/>
          <w:bCs/>
          <w:color w:val="000000"/>
        </w:rPr>
        <w:t>COVID-19</w:t>
      </w:r>
    </w:p>
    <w:p w14:paraId="49BEDFB3" w14:textId="4A9BA3C5" w:rsidR="00DC1BE6" w:rsidRPr="004C445E" w:rsidRDefault="00E90A89" w:rsidP="00DC1BE6">
      <w:pPr>
        <w:pStyle w:val="ListParagraph"/>
        <w:numPr>
          <w:ilvl w:val="0"/>
          <w:numId w:val="1"/>
        </w:numPr>
        <w:rPr>
          <w:rFonts w:ascii="Arial" w:hAnsi="Arial" w:cs="Arial"/>
        </w:rPr>
      </w:pPr>
      <w:r>
        <w:rPr>
          <w:rFonts w:ascii="Arial" w:hAnsi="Arial" w:cs="Arial"/>
        </w:rPr>
        <w:t>Beginning to i</w:t>
      </w:r>
      <w:r w:rsidR="00DC1BE6" w:rsidRPr="004C445E">
        <w:rPr>
          <w:rFonts w:ascii="Arial" w:hAnsi="Arial" w:cs="Arial"/>
        </w:rPr>
        <w:t>nvestigate awareness and reporting of COVID cases impacting Indigenous people to ensure proper funding for Montgomery County and Prince George’s County</w:t>
      </w:r>
    </w:p>
    <w:p w14:paraId="2300B0AA" w14:textId="77777777" w:rsidR="0030536A" w:rsidRPr="004C445E" w:rsidRDefault="0030536A" w:rsidP="0030536A">
      <w:pPr>
        <w:rPr>
          <w:rFonts w:ascii="Arial" w:hAnsi="Arial" w:cs="Arial"/>
        </w:rPr>
      </w:pPr>
    </w:p>
    <w:p w14:paraId="76F2AF11" w14:textId="3C22ED91" w:rsidR="0030536A" w:rsidRPr="004C445E" w:rsidRDefault="0030536A" w:rsidP="0030536A">
      <w:pPr>
        <w:rPr>
          <w:rFonts w:ascii="Arial" w:hAnsi="Arial" w:cs="Arial"/>
          <w:b/>
          <w:bCs/>
        </w:rPr>
      </w:pPr>
      <w:r w:rsidRPr="004C445E">
        <w:rPr>
          <w:rFonts w:ascii="Arial" w:hAnsi="Arial" w:cs="Arial"/>
          <w:b/>
          <w:bCs/>
        </w:rPr>
        <w:t>Indigenous People’s Day</w:t>
      </w:r>
    </w:p>
    <w:p w14:paraId="59CF77AC" w14:textId="1B5F8FF8" w:rsidR="0030536A" w:rsidRPr="004C445E" w:rsidRDefault="00000000" w:rsidP="0030536A">
      <w:pPr>
        <w:pStyle w:val="ListParagraph"/>
        <w:numPr>
          <w:ilvl w:val="0"/>
          <w:numId w:val="12"/>
        </w:numPr>
        <w:rPr>
          <w:rFonts w:ascii="Arial" w:hAnsi="Arial" w:cs="Arial"/>
        </w:rPr>
      </w:pPr>
      <w:hyperlink r:id="rId12" w:history="1">
        <w:r w:rsidR="0030536A" w:rsidRPr="004C445E">
          <w:rPr>
            <w:rStyle w:val="Hyperlink"/>
            <w:rFonts w:ascii="Arial" w:hAnsi="Arial" w:cs="Arial"/>
          </w:rPr>
          <w:t>Indigenous People’s Day</w:t>
        </w:r>
      </w:hyperlink>
      <w:r w:rsidR="0030536A" w:rsidRPr="004C445E">
        <w:rPr>
          <w:rFonts w:ascii="Arial" w:hAnsi="Arial" w:cs="Arial"/>
        </w:rPr>
        <w:t xml:space="preserve"> – shared information and explanation of need for IPD instead of Columbus Day, </w:t>
      </w:r>
    </w:p>
    <w:p w14:paraId="33FDE1DB" w14:textId="06FD58E9" w:rsidR="0030536A" w:rsidRPr="004C445E" w:rsidRDefault="0030536A" w:rsidP="0030536A">
      <w:pPr>
        <w:rPr>
          <w:rFonts w:ascii="Arial" w:hAnsi="Arial" w:cs="Arial"/>
        </w:rPr>
      </w:pPr>
    </w:p>
    <w:p w14:paraId="404896F2" w14:textId="17B174B1" w:rsidR="00921775" w:rsidRPr="004C445E" w:rsidRDefault="00921775" w:rsidP="0030536A">
      <w:pPr>
        <w:rPr>
          <w:rFonts w:ascii="Arial" w:hAnsi="Arial" w:cs="Arial"/>
          <w:b/>
          <w:bCs/>
        </w:rPr>
      </w:pPr>
      <w:r w:rsidRPr="004C445E">
        <w:rPr>
          <w:rFonts w:ascii="Arial" w:hAnsi="Arial" w:cs="Arial"/>
          <w:b/>
          <w:bCs/>
        </w:rPr>
        <w:t>Native American Heritage Month</w:t>
      </w:r>
    </w:p>
    <w:p w14:paraId="0DD67994" w14:textId="3C527E5D" w:rsidR="00921775" w:rsidRPr="004C445E" w:rsidRDefault="00E90A89" w:rsidP="00921775">
      <w:pPr>
        <w:pStyle w:val="ListParagraph"/>
        <w:numPr>
          <w:ilvl w:val="0"/>
          <w:numId w:val="12"/>
        </w:numPr>
        <w:rPr>
          <w:rFonts w:ascii="Arial" w:hAnsi="Arial" w:cs="Arial"/>
        </w:rPr>
      </w:pPr>
      <w:r>
        <w:rPr>
          <w:rFonts w:ascii="Arial" w:hAnsi="Arial" w:cs="Arial"/>
          <w:color w:val="283C46"/>
          <w:shd w:val="clear" w:color="auto" w:fill="FFFFFF"/>
        </w:rPr>
        <w:t>Called for a review of</w:t>
      </w:r>
      <w:r w:rsidR="00921775" w:rsidRPr="004C445E">
        <w:rPr>
          <w:rFonts w:ascii="Arial" w:hAnsi="Arial" w:cs="Arial"/>
          <w:color w:val="283C46"/>
          <w:shd w:val="clear" w:color="auto" w:fill="FFFFFF"/>
        </w:rPr>
        <w:t xml:space="preserve"> the Act of Repentance and look at the current implications of the document.</w:t>
      </w:r>
      <w:r w:rsidR="00921775" w:rsidRPr="004C445E">
        <w:rPr>
          <w:rFonts w:ascii="Arial" w:hAnsi="Arial" w:cs="Arial"/>
          <w:color w:val="283C46"/>
        </w:rPr>
        <w:br/>
      </w:r>
      <w:hyperlink r:id="rId13" w:tgtFrame="_blank" w:history="1">
        <w:r w:rsidR="00921775" w:rsidRPr="004C445E">
          <w:rPr>
            <w:rStyle w:val="Hyperlink"/>
            <w:rFonts w:ascii="Arial" w:hAnsi="Arial" w:cs="Arial"/>
            <w:shd w:val="clear" w:color="auto" w:fill="FFFFFF"/>
          </w:rPr>
          <w:t>https://www.umnews.org/en/news/gc2012-starting-along-the-path-of-repentance</w:t>
        </w:r>
      </w:hyperlink>
      <w:r w:rsidR="00921775" w:rsidRPr="004C445E">
        <w:rPr>
          <w:rFonts w:ascii="Arial" w:hAnsi="Arial" w:cs="Arial"/>
          <w:color w:val="283C46"/>
        </w:rPr>
        <w:br/>
      </w:r>
      <w:r w:rsidR="00921775" w:rsidRPr="004C445E">
        <w:rPr>
          <w:rFonts w:ascii="Arial" w:hAnsi="Arial" w:cs="Arial"/>
          <w:color w:val="283C46"/>
        </w:rPr>
        <w:br/>
      </w:r>
      <w:r w:rsidR="00921775" w:rsidRPr="004C445E">
        <w:rPr>
          <w:rFonts w:ascii="Arial" w:hAnsi="Arial" w:cs="Arial"/>
          <w:color w:val="283C46"/>
          <w:shd w:val="clear" w:color="auto" w:fill="FFFFFF"/>
        </w:rPr>
        <w:t>These videos accompany the act of repentance curriculum that developed in the last quadrennium and can be found </w:t>
      </w:r>
      <w:hyperlink r:id="rId14" w:tgtFrame="_blank" w:history="1">
        <w:r w:rsidR="00921775" w:rsidRPr="004C445E">
          <w:rPr>
            <w:rStyle w:val="Hyperlink"/>
            <w:rFonts w:ascii="Arial" w:hAnsi="Arial" w:cs="Arial"/>
            <w:shd w:val="clear" w:color="auto" w:fill="FFFFFF"/>
          </w:rPr>
          <w:t>here</w:t>
        </w:r>
      </w:hyperlink>
      <w:r w:rsidR="00921775" w:rsidRPr="004C445E">
        <w:rPr>
          <w:rFonts w:ascii="Arial" w:hAnsi="Arial" w:cs="Arial"/>
          <w:color w:val="283C46"/>
          <w:shd w:val="clear" w:color="auto" w:fill="FFFFFF"/>
        </w:rPr>
        <w:t>.</w:t>
      </w:r>
      <w:r w:rsidR="00921775" w:rsidRPr="004C445E">
        <w:rPr>
          <w:rFonts w:ascii="Arial" w:hAnsi="Arial" w:cs="Arial"/>
          <w:color w:val="283C46"/>
        </w:rPr>
        <w:br/>
      </w:r>
      <w:r w:rsidR="00921775" w:rsidRPr="004C445E">
        <w:rPr>
          <w:rFonts w:ascii="Arial" w:hAnsi="Arial" w:cs="Arial"/>
          <w:color w:val="283C46"/>
        </w:rPr>
        <w:br/>
      </w:r>
      <w:hyperlink r:id="rId15" w:tgtFrame="_blank" w:history="1">
        <w:r w:rsidR="00921775" w:rsidRPr="004C445E">
          <w:rPr>
            <w:rStyle w:val="Hyperlink"/>
            <w:rFonts w:ascii="Arial" w:hAnsi="Arial" w:cs="Arial"/>
            <w:shd w:val="clear" w:color="auto" w:fill="FFFFFF"/>
          </w:rPr>
          <w:t>https://www.naicumc.com/act-of-repentance.html</w:t>
        </w:r>
      </w:hyperlink>
      <w:r w:rsidR="00921775" w:rsidRPr="004C445E">
        <w:rPr>
          <w:rFonts w:ascii="Arial" w:hAnsi="Arial" w:cs="Arial"/>
          <w:color w:val="283C46"/>
          <w:shd w:val="clear" w:color="auto" w:fill="FFFFFF"/>
        </w:rPr>
        <w:t> </w:t>
      </w:r>
    </w:p>
    <w:p w14:paraId="4A289331" w14:textId="77777777" w:rsidR="0030536A" w:rsidRPr="004C445E" w:rsidRDefault="0030536A" w:rsidP="0030536A">
      <w:pPr>
        <w:rPr>
          <w:rFonts w:ascii="Arial" w:hAnsi="Arial" w:cs="Arial"/>
        </w:rPr>
      </w:pPr>
    </w:p>
    <w:p w14:paraId="330E9237" w14:textId="15CA026E" w:rsidR="004C445E" w:rsidRPr="004C445E" w:rsidRDefault="0030536A" w:rsidP="004C445E">
      <w:pPr>
        <w:rPr>
          <w:rFonts w:ascii="Arial" w:hAnsi="Arial" w:cs="Arial"/>
        </w:rPr>
      </w:pPr>
      <w:r w:rsidRPr="004C445E">
        <w:rPr>
          <w:rFonts w:ascii="Arial" w:hAnsi="Arial" w:cs="Arial"/>
          <w:b/>
          <w:bCs/>
        </w:rPr>
        <w:t>Thanksgiving Day</w:t>
      </w:r>
      <w:r w:rsidR="004C445E" w:rsidRPr="004C445E">
        <w:rPr>
          <w:rFonts w:ascii="Arial" w:hAnsi="Arial" w:cs="Arial"/>
        </w:rPr>
        <w:t xml:space="preserve"> - build</w:t>
      </w:r>
      <w:r w:rsidR="00E90A89">
        <w:rPr>
          <w:rFonts w:ascii="Arial" w:hAnsi="Arial" w:cs="Arial"/>
        </w:rPr>
        <w:t>ing</w:t>
      </w:r>
      <w:r w:rsidR="004C445E" w:rsidRPr="004C445E">
        <w:rPr>
          <w:rFonts w:ascii="Arial" w:hAnsi="Arial" w:cs="Arial"/>
        </w:rPr>
        <w:t xml:space="preserve"> awareness of its history and next faithful actions</w:t>
      </w:r>
      <w:r w:rsidR="00E90A89">
        <w:rPr>
          <w:rFonts w:ascii="Arial" w:hAnsi="Arial" w:cs="Arial"/>
        </w:rPr>
        <w:t>.</w:t>
      </w:r>
      <w:r w:rsidR="00E90A89" w:rsidRPr="004C445E">
        <w:rPr>
          <w:rFonts w:ascii="Arial" w:hAnsi="Arial" w:cs="Arial"/>
        </w:rPr>
        <w:t xml:space="preserve"> </w:t>
      </w:r>
      <w:r w:rsidR="004C445E" w:rsidRPr="004C445E">
        <w:rPr>
          <w:rFonts w:ascii="Arial" w:hAnsi="Arial" w:cs="Arial"/>
        </w:rPr>
        <w:t>Explor</w:t>
      </w:r>
      <w:r w:rsidR="00E90A89">
        <w:rPr>
          <w:rFonts w:ascii="Arial" w:hAnsi="Arial" w:cs="Arial"/>
        </w:rPr>
        <w:t>ing</w:t>
      </w:r>
      <w:r w:rsidR="004C445E" w:rsidRPr="004C445E">
        <w:rPr>
          <w:rFonts w:ascii="Arial" w:hAnsi="Arial" w:cs="Arial"/>
        </w:rPr>
        <w:t xml:space="preserve"> curriculum development for young people</w:t>
      </w:r>
      <w:r w:rsidR="00E90A89">
        <w:rPr>
          <w:rFonts w:ascii="Arial" w:hAnsi="Arial" w:cs="Arial"/>
        </w:rPr>
        <w:t>.</w:t>
      </w:r>
    </w:p>
    <w:p w14:paraId="39854BEF" w14:textId="510C20B2" w:rsidR="00DC1BE6" w:rsidRPr="004C445E" w:rsidRDefault="00DC1BE6">
      <w:pPr>
        <w:rPr>
          <w:rFonts w:ascii="Arial" w:hAnsi="Arial" w:cs="Arial"/>
        </w:rPr>
      </w:pPr>
    </w:p>
    <w:p w14:paraId="723AB9C0" w14:textId="11FE4CB4" w:rsidR="000A18D0" w:rsidRPr="004C445E" w:rsidRDefault="004C445E" w:rsidP="004C445E">
      <w:pPr>
        <w:pStyle w:val="ListParagraph"/>
        <w:numPr>
          <w:ilvl w:val="0"/>
          <w:numId w:val="1"/>
        </w:numPr>
        <w:rPr>
          <w:rFonts w:ascii="Arial" w:hAnsi="Arial" w:cs="Arial"/>
        </w:rPr>
      </w:pPr>
      <w:r w:rsidRPr="004C445E">
        <w:rPr>
          <w:rFonts w:ascii="Arial" w:hAnsi="Arial" w:cs="Arial"/>
        </w:rPr>
        <w:t xml:space="preserve">Shared </w:t>
      </w:r>
      <w:r w:rsidRPr="004C445E">
        <w:rPr>
          <w:rFonts w:ascii="Arial" w:hAnsi="Arial" w:cs="Arial"/>
          <w:color w:val="000000"/>
        </w:rPr>
        <w:t>the Oklahoma City Public School lesson plan for in preparation for Thanksgiving Day, https://www.okcps.org/cms/lib/OK01913268/Centricity/Domain/130/NASS%20Thanksgiving%20Lesson%20Plan%20Booklet.pdf?fbclid=IwAR0w3a9e-w5VBeKJnIkoZttu1oEksJYXZwmoGI5rxfWHd-UWapBqGPgSBfM</w:t>
      </w:r>
    </w:p>
    <w:p w14:paraId="3CCF8956" w14:textId="77777777" w:rsidR="0030536A" w:rsidRPr="004C445E" w:rsidRDefault="0030536A" w:rsidP="0030536A">
      <w:pPr>
        <w:rPr>
          <w:rFonts w:ascii="Arial" w:hAnsi="Arial" w:cs="Arial"/>
        </w:rPr>
      </w:pPr>
    </w:p>
    <w:p w14:paraId="2F09AB94" w14:textId="7C14961B" w:rsidR="0030536A" w:rsidRPr="004C445E" w:rsidRDefault="0030536A" w:rsidP="0030536A">
      <w:pPr>
        <w:rPr>
          <w:rFonts w:ascii="Arial" w:hAnsi="Arial" w:cs="Arial"/>
          <w:b/>
          <w:bCs/>
        </w:rPr>
      </w:pPr>
      <w:r w:rsidRPr="004C445E">
        <w:rPr>
          <w:rFonts w:ascii="Arial" w:hAnsi="Arial" w:cs="Arial"/>
          <w:b/>
          <w:bCs/>
        </w:rPr>
        <w:t>NAM Course of Study</w:t>
      </w:r>
    </w:p>
    <w:p w14:paraId="2E75DD13" w14:textId="01CBE1CC" w:rsidR="00083EDF" w:rsidRPr="004C445E" w:rsidRDefault="00DC6987" w:rsidP="000A18D0">
      <w:pPr>
        <w:pStyle w:val="ListParagraph"/>
        <w:numPr>
          <w:ilvl w:val="0"/>
          <w:numId w:val="1"/>
        </w:numPr>
        <w:rPr>
          <w:rFonts w:ascii="Arial" w:hAnsi="Arial" w:cs="Arial"/>
        </w:rPr>
      </w:pPr>
      <w:r w:rsidRPr="004C445E">
        <w:rPr>
          <w:rFonts w:ascii="Arial" w:hAnsi="Arial" w:cs="Arial"/>
        </w:rPr>
        <w:t>Explore sponsoring in 2023</w:t>
      </w:r>
      <w:r w:rsidR="00CC11CE" w:rsidRPr="004C445E">
        <w:rPr>
          <w:rFonts w:ascii="Arial" w:hAnsi="Arial" w:cs="Arial"/>
        </w:rPr>
        <w:t xml:space="preserve">, learn where course of study is </w:t>
      </w:r>
      <w:r w:rsidRPr="004C445E">
        <w:rPr>
          <w:rFonts w:ascii="Arial" w:hAnsi="Arial" w:cs="Arial"/>
        </w:rPr>
        <w:t xml:space="preserve">currently </w:t>
      </w:r>
      <w:r w:rsidR="00CC11CE" w:rsidRPr="004C445E">
        <w:rPr>
          <w:rFonts w:ascii="Arial" w:hAnsi="Arial" w:cs="Arial"/>
        </w:rPr>
        <w:t>offered, how many students currently enrolled, identify new students, building course content that doesn’t reflect dominant culture</w:t>
      </w:r>
    </w:p>
    <w:p w14:paraId="747526F4" w14:textId="77777777" w:rsidR="0030536A" w:rsidRPr="004C445E" w:rsidRDefault="0030536A" w:rsidP="0030536A">
      <w:pPr>
        <w:rPr>
          <w:rFonts w:ascii="Arial" w:hAnsi="Arial" w:cs="Arial"/>
        </w:rPr>
      </w:pPr>
    </w:p>
    <w:p w14:paraId="282EBB31" w14:textId="00D48814" w:rsidR="0030536A" w:rsidRPr="004C445E" w:rsidRDefault="0030536A" w:rsidP="0030536A">
      <w:pPr>
        <w:rPr>
          <w:rFonts w:ascii="Arial" w:hAnsi="Arial" w:cs="Arial"/>
          <w:b/>
          <w:bCs/>
        </w:rPr>
      </w:pPr>
      <w:r w:rsidRPr="004C445E">
        <w:rPr>
          <w:rFonts w:ascii="Arial" w:hAnsi="Arial" w:cs="Arial"/>
          <w:b/>
          <w:bCs/>
        </w:rPr>
        <w:t>NAIC</w:t>
      </w:r>
    </w:p>
    <w:p w14:paraId="70DB1C59" w14:textId="1722ABEA" w:rsidR="0030536A" w:rsidRPr="004C445E" w:rsidRDefault="00E90A89" w:rsidP="0030536A">
      <w:pPr>
        <w:pStyle w:val="ListParagraph"/>
        <w:numPr>
          <w:ilvl w:val="0"/>
          <w:numId w:val="1"/>
        </w:numPr>
        <w:rPr>
          <w:rFonts w:ascii="Arial" w:hAnsi="Arial" w:cs="Arial"/>
        </w:rPr>
      </w:pPr>
      <w:r>
        <w:rPr>
          <w:rFonts w:ascii="Arial" w:hAnsi="Arial" w:cs="Arial"/>
        </w:rPr>
        <w:lastRenderedPageBreak/>
        <w:t>Providing ongoing s</w:t>
      </w:r>
      <w:r w:rsidR="00CC11CE" w:rsidRPr="004C445E">
        <w:rPr>
          <w:rFonts w:ascii="Arial" w:hAnsi="Arial" w:cs="Arial"/>
        </w:rPr>
        <w:t>upport of NAIC – endorse and promote statements</w:t>
      </w:r>
    </w:p>
    <w:p w14:paraId="7135E3BD" w14:textId="77777777" w:rsidR="0030536A" w:rsidRPr="004C445E" w:rsidRDefault="0030536A" w:rsidP="0030536A">
      <w:pPr>
        <w:rPr>
          <w:rFonts w:ascii="Arial" w:hAnsi="Arial" w:cs="Arial"/>
        </w:rPr>
      </w:pPr>
    </w:p>
    <w:p w14:paraId="6D86D57F" w14:textId="77777777" w:rsidR="00E90A89" w:rsidRDefault="00E90A89" w:rsidP="0030536A">
      <w:pPr>
        <w:rPr>
          <w:rFonts w:ascii="Arial" w:hAnsi="Arial" w:cs="Arial"/>
          <w:b/>
          <w:bCs/>
        </w:rPr>
      </w:pPr>
    </w:p>
    <w:p w14:paraId="4BA448DD" w14:textId="2829FACA" w:rsidR="0030536A" w:rsidRPr="004C445E" w:rsidRDefault="0030536A" w:rsidP="0030536A">
      <w:pPr>
        <w:rPr>
          <w:rFonts w:ascii="Arial" w:hAnsi="Arial" w:cs="Arial"/>
          <w:b/>
          <w:bCs/>
        </w:rPr>
      </w:pPr>
      <w:r w:rsidRPr="004C445E">
        <w:rPr>
          <w:rFonts w:ascii="Arial" w:hAnsi="Arial" w:cs="Arial"/>
          <w:b/>
          <w:bCs/>
        </w:rPr>
        <w:t>Other</w:t>
      </w:r>
    </w:p>
    <w:p w14:paraId="57B94F6E" w14:textId="68A3C342" w:rsidR="00DC6987" w:rsidRPr="004C445E" w:rsidRDefault="00DC6987" w:rsidP="000A18D0">
      <w:pPr>
        <w:pStyle w:val="ListParagraph"/>
        <w:numPr>
          <w:ilvl w:val="0"/>
          <w:numId w:val="1"/>
        </w:numPr>
        <w:rPr>
          <w:rFonts w:ascii="Arial" w:hAnsi="Arial" w:cs="Arial"/>
        </w:rPr>
      </w:pPr>
      <w:r w:rsidRPr="004C445E">
        <w:rPr>
          <w:rFonts w:ascii="Arial" w:hAnsi="Arial" w:cs="Arial"/>
        </w:rPr>
        <w:t>Working to invite speakers for webinars</w:t>
      </w:r>
    </w:p>
    <w:p w14:paraId="6D86AC91" w14:textId="4010C436" w:rsidR="00DC6987" w:rsidRPr="004C445E" w:rsidRDefault="00DC6987" w:rsidP="000A18D0">
      <w:pPr>
        <w:pStyle w:val="ListParagraph"/>
        <w:numPr>
          <w:ilvl w:val="0"/>
          <w:numId w:val="1"/>
        </w:numPr>
        <w:rPr>
          <w:rFonts w:ascii="Arial" w:hAnsi="Arial" w:cs="Arial"/>
        </w:rPr>
      </w:pPr>
      <w:r w:rsidRPr="004C445E">
        <w:rPr>
          <w:rFonts w:ascii="Arial" w:hAnsi="Arial" w:cs="Arial"/>
        </w:rPr>
        <w:t>Support</w:t>
      </w:r>
      <w:r w:rsidR="00E90A89">
        <w:rPr>
          <w:rFonts w:ascii="Arial" w:hAnsi="Arial" w:cs="Arial"/>
        </w:rPr>
        <w:t xml:space="preserve">ing </w:t>
      </w:r>
      <w:r w:rsidRPr="004C445E">
        <w:rPr>
          <w:rFonts w:ascii="Arial" w:hAnsi="Arial" w:cs="Arial"/>
        </w:rPr>
        <w:t>Neal Christie</w:t>
      </w:r>
      <w:r w:rsidR="00E90A89">
        <w:rPr>
          <w:rFonts w:ascii="Arial" w:hAnsi="Arial" w:cs="Arial"/>
        </w:rPr>
        <w:t>,</w:t>
      </w:r>
      <w:r w:rsidRPr="004C445E">
        <w:rPr>
          <w:rFonts w:ascii="Arial" w:hAnsi="Arial" w:cs="Arial"/>
        </w:rPr>
        <w:t xml:space="preserve"> currently serving as interim campus minister</w:t>
      </w:r>
      <w:r w:rsidR="00E90A89">
        <w:rPr>
          <w:rFonts w:ascii="Arial" w:hAnsi="Arial" w:cs="Arial"/>
        </w:rPr>
        <w:t>,</w:t>
      </w:r>
      <w:r w:rsidRPr="004C445E">
        <w:rPr>
          <w:rFonts w:ascii="Arial" w:hAnsi="Arial" w:cs="Arial"/>
        </w:rPr>
        <w:t xml:space="preserve"> at UMD and how he might connect indigenous students </w:t>
      </w:r>
    </w:p>
    <w:p w14:paraId="204682DF" w14:textId="7B15CB06" w:rsidR="0030536A" w:rsidRPr="004C445E" w:rsidRDefault="0030536A" w:rsidP="000A18D0">
      <w:pPr>
        <w:pStyle w:val="ListParagraph"/>
        <w:numPr>
          <w:ilvl w:val="0"/>
          <w:numId w:val="1"/>
        </w:numPr>
        <w:rPr>
          <w:rFonts w:ascii="Arial" w:hAnsi="Arial" w:cs="Arial"/>
        </w:rPr>
      </w:pPr>
      <w:r w:rsidRPr="004C445E">
        <w:rPr>
          <w:rFonts w:ascii="Arial" w:hAnsi="Arial" w:cs="Arial"/>
        </w:rPr>
        <w:t xml:space="preserve">Working with Conference </w:t>
      </w:r>
      <w:r w:rsidR="00E90A89">
        <w:rPr>
          <w:rFonts w:ascii="Arial" w:hAnsi="Arial" w:cs="Arial"/>
        </w:rPr>
        <w:t>s</w:t>
      </w:r>
      <w:r w:rsidRPr="004C445E">
        <w:rPr>
          <w:rFonts w:ascii="Arial" w:hAnsi="Arial" w:cs="Arial"/>
        </w:rPr>
        <w:t xml:space="preserve">taff </w:t>
      </w:r>
      <w:r w:rsidR="00E90A89">
        <w:rPr>
          <w:rFonts w:ascii="Arial" w:hAnsi="Arial" w:cs="Arial"/>
        </w:rPr>
        <w:t>to ensure</w:t>
      </w:r>
      <w:r w:rsidRPr="004C445E">
        <w:rPr>
          <w:rFonts w:ascii="Arial" w:hAnsi="Arial" w:cs="Arial"/>
        </w:rPr>
        <w:t xml:space="preserve"> NAM inclusion in all places.</w:t>
      </w:r>
    </w:p>
    <w:p w14:paraId="7F9FE600" w14:textId="59DCE3FF" w:rsidR="004C445E" w:rsidRDefault="004C445E" w:rsidP="004C445E">
      <w:pPr>
        <w:pStyle w:val="ListParagraph"/>
        <w:numPr>
          <w:ilvl w:val="0"/>
          <w:numId w:val="1"/>
        </w:numPr>
        <w:rPr>
          <w:rFonts w:ascii="Arial" w:hAnsi="Arial" w:cs="Arial"/>
        </w:rPr>
      </w:pPr>
      <w:r w:rsidRPr="004C445E">
        <w:rPr>
          <w:rFonts w:ascii="Arial" w:hAnsi="Arial" w:cs="Arial"/>
        </w:rPr>
        <w:t xml:space="preserve">Building a more robust </w:t>
      </w:r>
      <w:r w:rsidR="00E90A89">
        <w:rPr>
          <w:rFonts w:ascii="Arial" w:hAnsi="Arial" w:cs="Arial"/>
        </w:rPr>
        <w:t xml:space="preserve">NAM </w:t>
      </w:r>
      <w:r w:rsidRPr="004C445E">
        <w:rPr>
          <w:rFonts w:ascii="Arial" w:hAnsi="Arial" w:cs="Arial"/>
        </w:rPr>
        <w:t>website for posting links and upcoming events</w:t>
      </w:r>
      <w:r w:rsidR="00E90A89">
        <w:rPr>
          <w:rFonts w:ascii="Arial" w:hAnsi="Arial" w:cs="Arial"/>
        </w:rPr>
        <w:t xml:space="preserve"> (bwcumc.org/NAM)</w:t>
      </w:r>
    </w:p>
    <w:p w14:paraId="041EBA41" w14:textId="16FA2057" w:rsidR="00E90A89" w:rsidRDefault="00E90A89" w:rsidP="00E90A89">
      <w:pPr>
        <w:rPr>
          <w:rFonts w:ascii="Arial" w:hAnsi="Arial" w:cs="Arial"/>
        </w:rPr>
      </w:pPr>
    </w:p>
    <w:p w14:paraId="14B7707E" w14:textId="5C633ECE" w:rsidR="00E90A89" w:rsidRDefault="00E90A89" w:rsidP="00E90A89">
      <w:pPr>
        <w:rPr>
          <w:rFonts w:ascii="Arial" w:hAnsi="Arial" w:cs="Arial"/>
        </w:rPr>
      </w:pPr>
    </w:p>
    <w:p w14:paraId="666D450B" w14:textId="01D9CDE2" w:rsidR="00E90A89" w:rsidRPr="00E90A89" w:rsidRDefault="00E90A89" w:rsidP="00E90A89">
      <w:pPr>
        <w:rPr>
          <w:rFonts w:ascii="Arial" w:hAnsi="Arial" w:cs="Arial"/>
        </w:rPr>
      </w:pPr>
      <w:r>
        <w:rPr>
          <w:rFonts w:ascii="Arial" w:hAnsi="Arial" w:cs="Arial"/>
        </w:rPr>
        <w:t>Submitted by: Jill Maisch, Richard Church (</w:t>
      </w:r>
      <w:r w:rsidR="004A761F">
        <w:rPr>
          <w:rFonts w:ascii="Arial" w:hAnsi="Arial" w:cs="Arial"/>
        </w:rPr>
        <w:t xml:space="preserve">NAM </w:t>
      </w:r>
      <w:r>
        <w:rPr>
          <w:rFonts w:ascii="Arial" w:hAnsi="Arial" w:cs="Arial"/>
        </w:rPr>
        <w:t>co-chairs), Stacey Cole Wilson and Neal Christie</w:t>
      </w:r>
      <w:r w:rsidR="004A761F">
        <w:rPr>
          <w:rFonts w:ascii="Arial" w:hAnsi="Arial" w:cs="Arial"/>
        </w:rPr>
        <w:t>.</w:t>
      </w:r>
    </w:p>
    <w:p w14:paraId="70755339" w14:textId="288E8C0F" w:rsidR="000A18D0" w:rsidRPr="00921775" w:rsidRDefault="000A18D0" w:rsidP="004C445E">
      <w:pPr>
        <w:pStyle w:val="ListParagraph"/>
        <w:rPr>
          <w:rFonts w:ascii="Arial" w:hAnsi="Arial" w:cs="Arial"/>
        </w:rPr>
      </w:pPr>
    </w:p>
    <w:sectPr w:rsidR="000A18D0" w:rsidRPr="00921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6EB"/>
    <w:multiLevelType w:val="hybridMultilevel"/>
    <w:tmpl w:val="3640879E"/>
    <w:lvl w:ilvl="0" w:tplc="037E78FE">
      <w:start w:val="3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E34"/>
    <w:multiLevelType w:val="multilevel"/>
    <w:tmpl w:val="2DE27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F41BC"/>
    <w:multiLevelType w:val="multilevel"/>
    <w:tmpl w:val="2182BC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42646"/>
    <w:multiLevelType w:val="multilevel"/>
    <w:tmpl w:val="28C8D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40C8D"/>
    <w:multiLevelType w:val="multilevel"/>
    <w:tmpl w:val="3EE2B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F35E8"/>
    <w:multiLevelType w:val="multilevel"/>
    <w:tmpl w:val="984643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026A5"/>
    <w:multiLevelType w:val="hybridMultilevel"/>
    <w:tmpl w:val="31D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65EA2"/>
    <w:multiLevelType w:val="hybridMultilevel"/>
    <w:tmpl w:val="9E9A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752FA"/>
    <w:multiLevelType w:val="multilevel"/>
    <w:tmpl w:val="2640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E53726"/>
    <w:multiLevelType w:val="hybridMultilevel"/>
    <w:tmpl w:val="C7FE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5023A"/>
    <w:multiLevelType w:val="multilevel"/>
    <w:tmpl w:val="393C33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CF19E0"/>
    <w:multiLevelType w:val="hybridMultilevel"/>
    <w:tmpl w:val="A2C0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64D7B"/>
    <w:multiLevelType w:val="multilevel"/>
    <w:tmpl w:val="4DD0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7507838">
    <w:abstractNumId w:val="0"/>
  </w:num>
  <w:num w:numId="2" w16cid:durableId="1494561081">
    <w:abstractNumId w:val="8"/>
  </w:num>
  <w:num w:numId="3" w16cid:durableId="186675000">
    <w:abstractNumId w:val="12"/>
    <w:lvlOverride w:ilvl="0">
      <w:lvl w:ilvl="0">
        <w:numFmt w:val="lowerLetter"/>
        <w:lvlText w:val="%1."/>
        <w:lvlJc w:val="left"/>
      </w:lvl>
    </w:lvlOverride>
  </w:num>
  <w:num w:numId="4" w16cid:durableId="1861433246">
    <w:abstractNumId w:val="4"/>
    <w:lvlOverride w:ilvl="0">
      <w:lvl w:ilvl="0">
        <w:numFmt w:val="decimal"/>
        <w:lvlText w:val="%1."/>
        <w:lvlJc w:val="left"/>
      </w:lvl>
    </w:lvlOverride>
  </w:num>
  <w:num w:numId="5" w16cid:durableId="907686616">
    <w:abstractNumId w:val="1"/>
    <w:lvlOverride w:ilvl="0">
      <w:lvl w:ilvl="0">
        <w:numFmt w:val="decimal"/>
        <w:lvlText w:val="%1."/>
        <w:lvlJc w:val="left"/>
      </w:lvl>
    </w:lvlOverride>
  </w:num>
  <w:num w:numId="6" w16cid:durableId="1955553062">
    <w:abstractNumId w:val="3"/>
    <w:lvlOverride w:ilvl="0">
      <w:lvl w:ilvl="0">
        <w:numFmt w:val="decimal"/>
        <w:lvlText w:val="%1."/>
        <w:lvlJc w:val="left"/>
      </w:lvl>
    </w:lvlOverride>
  </w:num>
  <w:num w:numId="7" w16cid:durableId="2063748328">
    <w:abstractNumId w:val="10"/>
    <w:lvlOverride w:ilvl="0">
      <w:lvl w:ilvl="0">
        <w:numFmt w:val="decimal"/>
        <w:lvlText w:val="%1."/>
        <w:lvlJc w:val="left"/>
      </w:lvl>
    </w:lvlOverride>
  </w:num>
  <w:num w:numId="8" w16cid:durableId="1201017599">
    <w:abstractNumId w:val="5"/>
    <w:lvlOverride w:ilvl="0">
      <w:lvl w:ilvl="0">
        <w:numFmt w:val="decimal"/>
        <w:lvlText w:val="%1."/>
        <w:lvlJc w:val="left"/>
      </w:lvl>
    </w:lvlOverride>
  </w:num>
  <w:num w:numId="9" w16cid:durableId="830607070">
    <w:abstractNumId w:val="2"/>
    <w:lvlOverride w:ilvl="0">
      <w:lvl w:ilvl="0">
        <w:numFmt w:val="decimal"/>
        <w:lvlText w:val="%1."/>
        <w:lvlJc w:val="left"/>
      </w:lvl>
    </w:lvlOverride>
  </w:num>
  <w:num w:numId="10" w16cid:durableId="383602421">
    <w:abstractNumId w:val="9"/>
  </w:num>
  <w:num w:numId="11" w16cid:durableId="19088145">
    <w:abstractNumId w:val="7"/>
  </w:num>
  <w:num w:numId="12" w16cid:durableId="445084543">
    <w:abstractNumId w:val="6"/>
  </w:num>
  <w:num w:numId="13" w16cid:durableId="1128353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D0"/>
    <w:rsid w:val="00083EDF"/>
    <w:rsid w:val="000A18D0"/>
    <w:rsid w:val="0030536A"/>
    <w:rsid w:val="00466D9E"/>
    <w:rsid w:val="004A37E0"/>
    <w:rsid w:val="004A761F"/>
    <w:rsid w:val="004C445E"/>
    <w:rsid w:val="005476CD"/>
    <w:rsid w:val="005614BF"/>
    <w:rsid w:val="005E6678"/>
    <w:rsid w:val="00861323"/>
    <w:rsid w:val="0088421D"/>
    <w:rsid w:val="00921775"/>
    <w:rsid w:val="009669C3"/>
    <w:rsid w:val="00CC11CE"/>
    <w:rsid w:val="00D93ED3"/>
    <w:rsid w:val="00DC1BE6"/>
    <w:rsid w:val="00DC6987"/>
    <w:rsid w:val="00E90A89"/>
    <w:rsid w:val="00EF0888"/>
    <w:rsid w:val="00F6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D865D"/>
  <w15:chartTrackingRefBased/>
  <w15:docId w15:val="{09BB2A28-4E7D-014F-B7AF-61D8576C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132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8D0"/>
    <w:pPr>
      <w:ind w:left="720"/>
      <w:contextualSpacing/>
    </w:pPr>
  </w:style>
  <w:style w:type="paragraph" w:styleId="NormalWeb">
    <w:name w:val="Normal (Web)"/>
    <w:basedOn w:val="Normal"/>
    <w:uiPriority w:val="99"/>
    <w:semiHidden/>
    <w:unhideWhenUsed/>
    <w:rsid w:val="0086132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61323"/>
    <w:rPr>
      <w:color w:val="0000FF"/>
      <w:u w:val="single"/>
    </w:rPr>
  </w:style>
  <w:style w:type="character" w:customStyle="1" w:styleId="Heading3Char">
    <w:name w:val="Heading 3 Char"/>
    <w:basedOn w:val="DefaultParagraphFont"/>
    <w:link w:val="Heading3"/>
    <w:uiPriority w:val="9"/>
    <w:rsid w:val="00861323"/>
    <w:rPr>
      <w:rFonts w:ascii="Times New Roman" w:eastAsia="Times New Roman" w:hAnsi="Times New Roman" w:cs="Times New Roman"/>
      <w:b/>
      <w:bCs/>
      <w:sz w:val="27"/>
      <w:szCs w:val="27"/>
    </w:rPr>
  </w:style>
  <w:style w:type="character" w:styleId="Strong">
    <w:name w:val="Strong"/>
    <w:basedOn w:val="DefaultParagraphFont"/>
    <w:uiPriority w:val="22"/>
    <w:qFormat/>
    <w:rsid w:val="00861323"/>
    <w:rPr>
      <w:b/>
      <w:bCs/>
    </w:rPr>
  </w:style>
  <w:style w:type="paragraph" w:customStyle="1" w:styleId="kt-adv-heading4a1056-c5">
    <w:name w:val="kt-adv-heading_4a1056-c5"/>
    <w:basedOn w:val="Normal"/>
    <w:rsid w:val="0086132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61323"/>
    <w:rPr>
      <w:color w:val="605E5C"/>
      <w:shd w:val="clear" w:color="auto" w:fill="E1DFDD"/>
    </w:rPr>
  </w:style>
  <w:style w:type="character" w:styleId="FollowedHyperlink">
    <w:name w:val="FollowedHyperlink"/>
    <w:basedOn w:val="DefaultParagraphFont"/>
    <w:uiPriority w:val="99"/>
    <w:semiHidden/>
    <w:unhideWhenUsed/>
    <w:rsid w:val="00921775"/>
    <w:rPr>
      <w:color w:val="954F72" w:themeColor="followedHyperlink"/>
      <w:u w:val="single"/>
    </w:rPr>
  </w:style>
  <w:style w:type="character" w:customStyle="1" w:styleId="apple-converted-space">
    <w:name w:val="apple-converted-space"/>
    <w:basedOn w:val="DefaultParagraphFont"/>
    <w:rsid w:val="00E9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21">
      <w:bodyDiv w:val="1"/>
      <w:marLeft w:val="0"/>
      <w:marRight w:val="0"/>
      <w:marTop w:val="0"/>
      <w:marBottom w:val="0"/>
      <w:divBdr>
        <w:top w:val="none" w:sz="0" w:space="0" w:color="auto"/>
        <w:left w:val="none" w:sz="0" w:space="0" w:color="auto"/>
        <w:bottom w:val="none" w:sz="0" w:space="0" w:color="auto"/>
        <w:right w:val="none" w:sz="0" w:space="0" w:color="auto"/>
      </w:divBdr>
    </w:div>
    <w:div w:id="4148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unfinishedchurch.org/episodes/" TargetMode="External"/><Relationship Id="rId13" Type="http://schemas.openxmlformats.org/officeDocument/2006/relationships/hyperlink" Target="https://www.umnews.org/en/news/gc2012-starting-along-the-path-of-repentance" TargetMode="External"/><Relationship Id="rId3" Type="http://schemas.openxmlformats.org/officeDocument/2006/relationships/settings" Target="settings.xml"/><Relationship Id="rId7" Type="http://schemas.openxmlformats.org/officeDocument/2006/relationships/hyperlink" Target="https://www.mfsaweb.org/stealing-the-earth" TargetMode="External"/><Relationship Id="rId12" Type="http://schemas.openxmlformats.org/officeDocument/2006/relationships/hyperlink" Target="https://docs.google.com/document/d/1lKcQhhpHk63VItrw8AWmZE89oml7KgA_/edit?usp=sharing&amp;ouid=112501559384889377790&amp;rtpof=true&amp;sd=tr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mc.org/en/content/native-american-ministries-sunday-ministry-article" TargetMode="External"/><Relationship Id="rId11" Type="http://schemas.openxmlformats.org/officeDocument/2006/relationships/hyperlink" Target="https://gofundme.com/trailingellamae" TargetMode="External"/><Relationship Id="rId5" Type="http://schemas.openxmlformats.org/officeDocument/2006/relationships/hyperlink" Target="https://youtu.be/xLUkMhNNyxg" TargetMode="External"/><Relationship Id="rId15" Type="http://schemas.openxmlformats.org/officeDocument/2006/relationships/hyperlink" Target="https://www.naicumc.com/act-of-repentance.html" TargetMode="External"/><Relationship Id="rId10" Type="http://schemas.openxmlformats.org/officeDocument/2006/relationships/hyperlink" Target="https://www.congress.gov/bill/116th-congress/house-bill/8420/text" TargetMode="External"/><Relationship Id="rId4" Type="http://schemas.openxmlformats.org/officeDocument/2006/relationships/webSettings" Target="webSettings.xml"/><Relationship Id="rId9" Type="http://schemas.openxmlformats.org/officeDocument/2006/relationships/hyperlink" Target="https://www.westohioumc.org/sites/default/files/conference/documents/pdf/page/2016-umc-book-resolutions.pdf" TargetMode="External"/><Relationship Id="rId14" Type="http://schemas.openxmlformats.org/officeDocument/2006/relationships/hyperlink" Target="https://www.nejnamc.org/edu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Maisch</dc:creator>
  <cp:keywords/>
  <dc:description/>
  <cp:lastModifiedBy>Warfield, Todd</cp:lastModifiedBy>
  <cp:revision>3</cp:revision>
  <dcterms:created xsi:type="dcterms:W3CDTF">2022-10-03T18:06:00Z</dcterms:created>
  <dcterms:modified xsi:type="dcterms:W3CDTF">2022-10-07T17:25:00Z</dcterms:modified>
</cp:coreProperties>
</file>